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E659" w14:textId="77777777" w:rsidR="0042455F" w:rsidRPr="00A5727F" w:rsidRDefault="0042455F" w:rsidP="004245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27F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27F">
        <w:rPr>
          <w:rFonts w:ascii="TH SarabunPSK" w:hAnsi="TH SarabunPSK" w:cs="TH SarabunPSK"/>
          <w:sz w:val="32"/>
          <w:szCs w:val="32"/>
          <w:cs/>
        </w:rPr>
        <w:tab/>
        <w:t>การพัฒนาผลสัมฤทธิ์ทางการเรียนโดยใช้ใบกิจกรรมฝึกทักษะ</w:t>
      </w:r>
      <w:r w:rsidRPr="00A5727F">
        <w:rPr>
          <w:rFonts w:ascii="TH SarabunPSK" w:hAnsi="TH SarabunPSK" w:cs="TH SarabunPSK"/>
          <w:sz w:val="32"/>
          <w:szCs w:val="32"/>
        </w:rPr>
        <w:t xml:space="preserve"> 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รายวิชาการออกแบบและวิทยาการคำนวณระดับชั้นมัธยมศึกษาปีที่ </w:t>
      </w:r>
      <w:r w:rsidRPr="00A5727F">
        <w:rPr>
          <w:rFonts w:ascii="TH SarabunPSK" w:hAnsi="TH SarabunPSK" w:cs="TH SarabunPSK"/>
          <w:sz w:val="32"/>
          <w:szCs w:val="32"/>
        </w:rPr>
        <w:t xml:space="preserve">5 </w:t>
      </w:r>
    </w:p>
    <w:p w14:paraId="606B975B" w14:textId="77777777" w:rsidR="0042455F" w:rsidRPr="00A5727F" w:rsidRDefault="0042455F" w:rsidP="004245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27F">
        <w:rPr>
          <w:rFonts w:ascii="TH SarabunPSK" w:hAnsi="TH SarabunPSK" w:cs="TH SarabunPSK"/>
          <w:b/>
          <w:bCs/>
          <w:sz w:val="32"/>
          <w:szCs w:val="32"/>
          <w:cs/>
        </w:rPr>
        <w:t>ชื่อผู้วิจัย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27F">
        <w:rPr>
          <w:rFonts w:ascii="TH SarabunPSK" w:hAnsi="TH SarabunPSK" w:cs="TH SarabunPSK"/>
          <w:sz w:val="32"/>
          <w:szCs w:val="32"/>
          <w:cs/>
        </w:rPr>
        <w:tab/>
        <w:t>นาย</w:t>
      </w:r>
      <w:proofErr w:type="spellStart"/>
      <w:r w:rsidRPr="00A5727F">
        <w:rPr>
          <w:rFonts w:ascii="TH SarabunPSK" w:hAnsi="TH SarabunPSK" w:cs="TH SarabunPSK"/>
          <w:sz w:val="32"/>
          <w:szCs w:val="32"/>
          <w:cs/>
        </w:rPr>
        <w:t>ด้า</w:t>
      </w:r>
      <w:proofErr w:type="spellEnd"/>
      <w:r w:rsidRPr="00A5727F">
        <w:rPr>
          <w:rFonts w:ascii="TH SarabunPSK" w:hAnsi="TH SarabunPSK" w:cs="TH SarabunPSK"/>
          <w:sz w:val="32"/>
          <w:szCs w:val="32"/>
          <w:cs/>
        </w:rPr>
        <w:t>โอด ลูกเด</w:t>
      </w:r>
      <w:proofErr w:type="spellStart"/>
      <w:r w:rsidRPr="00A5727F">
        <w:rPr>
          <w:rFonts w:ascii="TH SarabunPSK" w:hAnsi="TH SarabunPSK" w:cs="TH SarabunPSK"/>
          <w:sz w:val="32"/>
          <w:szCs w:val="32"/>
          <w:cs/>
        </w:rPr>
        <w:t>็น</w:t>
      </w:r>
      <w:proofErr w:type="spellEnd"/>
    </w:p>
    <w:p w14:paraId="1A9A72A6" w14:textId="77777777" w:rsidR="0042455F" w:rsidRPr="00A5727F" w:rsidRDefault="0042455F" w:rsidP="004245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27F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5727F">
        <w:rPr>
          <w:rFonts w:ascii="TH SarabunPSK" w:hAnsi="TH SarabunPSK" w:cs="TH SarabunPSK"/>
          <w:sz w:val="32"/>
          <w:szCs w:val="32"/>
          <w:cs/>
        </w:rPr>
        <w:tab/>
        <w:t>วิทยาศาสตร์และเทคโนโลยี</w:t>
      </w:r>
      <w:r w:rsidRPr="00A5727F">
        <w:rPr>
          <w:rFonts w:ascii="TH SarabunPSK" w:hAnsi="TH SarabunPSK" w:cs="TH SarabunPSK"/>
          <w:sz w:val="32"/>
          <w:szCs w:val="32"/>
        </w:rPr>
        <w:t xml:space="preserve"> </w:t>
      </w:r>
    </w:p>
    <w:p w14:paraId="322D160F" w14:textId="77777777" w:rsidR="0042455F" w:rsidRPr="00A5727F" w:rsidRDefault="0042455F" w:rsidP="004245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727F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A5727F">
        <w:rPr>
          <w:rFonts w:ascii="TH SarabunPSK" w:hAnsi="TH SarabunPSK" w:cs="TH SarabunPSK"/>
          <w:sz w:val="32"/>
          <w:szCs w:val="32"/>
          <w:cs/>
        </w:rPr>
        <w:tab/>
      </w:r>
      <w:r w:rsidRPr="00A5727F">
        <w:rPr>
          <w:rFonts w:ascii="TH SarabunPSK" w:hAnsi="TH SarabunPSK" w:cs="TH SarabunPSK"/>
          <w:sz w:val="32"/>
          <w:szCs w:val="32"/>
        </w:rPr>
        <w:t xml:space="preserve">2563 </w:t>
      </w:r>
    </w:p>
    <w:p w14:paraId="06B4096E" w14:textId="77777777" w:rsidR="0042455F" w:rsidRPr="00A5727F" w:rsidRDefault="0042455F" w:rsidP="004245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DA7B7B" w14:textId="77777777" w:rsidR="0042455F" w:rsidRPr="00A5727F" w:rsidRDefault="0042455F" w:rsidP="004245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5727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2FBFF234" w14:textId="77777777" w:rsidR="0042455F" w:rsidRPr="00A5727F" w:rsidRDefault="0042455F" w:rsidP="004245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BB8A88" w14:textId="77777777" w:rsidR="0042455F" w:rsidRPr="00A5727F" w:rsidRDefault="0042455F" w:rsidP="0042455F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5727F">
        <w:rPr>
          <w:rFonts w:ascii="TH SarabunPSK" w:hAnsi="TH SarabunPSK" w:cs="TH SarabunPSK"/>
          <w:sz w:val="32"/>
          <w:szCs w:val="32"/>
          <w:cs/>
        </w:rPr>
        <w:t>การศึกษาครั้งนี้มีวัตถุประสงค์เพื่อการศึกษาผลสัมฤทธิ์ทางการเรียนโดยใช้ใบกิจกรรมฝึกทักษะ</w:t>
      </w:r>
      <w:r w:rsidRPr="00A5727F">
        <w:rPr>
          <w:rFonts w:ascii="TH SarabunPSK" w:hAnsi="TH SarabunPSK" w:cs="TH SarabunPSK"/>
          <w:sz w:val="32"/>
          <w:szCs w:val="32"/>
        </w:rPr>
        <w:t xml:space="preserve"> 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รายวิชาการออกแบบและวิทยาการคำนวณ กลุ่มตัวอย่างคือ ระดับชั้นมัธยมศึกษาปีที่ </w:t>
      </w:r>
      <w:r w:rsidRPr="00A5727F">
        <w:rPr>
          <w:rFonts w:ascii="TH SarabunPSK" w:hAnsi="TH SarabunPSK" w:cs="TH SarabunPSK"/>
          <w:sz w:val="32"/>
          <w:szCs w:val="32"/>
        </w:rPr>
        <w:t xml:space="preserve">5 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A5727F">
        <w:rPr>
          <w:rFonts w:ascii="TH SarabunPSK" w:hAnsi="TH SarabunPSK" w:cs="TH SarabunPSK"/>
          <w:sz w:val="32"/>
          <w:szCs w:val="32"/>
        </w:rPr>
        <w:t xml:space="preserve">1 </w:t>
      </w:r>
      <w:r w:rsidRPr="00A5727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A5727F">
        <w:rPr>
          <w:rFonts w:ascii="TH SarabunPSK" w:hAnsi="TH SarabunPSK" w:cs="TH SarabunPSK"/>
          <w:sz w:val="32"/>
          <w:szCs w:val="32"/>
        </w:rPr>
        <w:t xml:space="preserve"> 2563 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5727F">
        <w:rPr>
          <w:rFonts w:ascii="TH SarabunPSK" w:hAnsi="TH SarabunPSK" w:cs="TH SarabunPSK"/>
          <w:sz w:val="32"/>
          <w:szCs w:val="32"/>
        </w:rPr>
        <w:t xml:space="preserve">84 </w:t>
      </w:r>
      <w:r w:rsidRPr="00A5727F">
        <w:rPr>
          <w:rFonts w:ascii="TH SarabunPSK" w:hAnsi="TH SarabunPSK" w:cs="TH SarabunPSK"/>
          <w:sz w:val="32"/>
          <w:szCs w:val="32"/>
          <w:cs/>
        </w:rPr>
        <w:t>คน ได้มาจากการสุ่มตัวอย่างแบบง่าย (</w:t>
      </w:r>
      <w:r w:rsidRPr="00A5727F">
        <w:rPr>
          <w:rFonts w:ascii="TH SarabunPSK" w:hAnsi="TH SarabunPSK" w:cs="TH SarabunPSK"/>
          <w:sz w:val="32"/>
          <w:szCs w:val="32"/>
        </w:rPr>
        <w:t xml:space="preserve">Simple Random Sampling) </w:t>
      </w:r>
      <w:r w:rsidRPr="00A5727F">
        <w:rPr>
          <w:rFonts w:ascii="TH SarabunPSK" w:hAnsi="TH SarabunPSK" w:cs="TH SarabunPSK"/>
          <w:sz w:val="32"/>
          <w:szCs w:val="32"/>
          <w:cs/>
        </w:rPr>
        <w:t>เครื่องมือที่ใช้ใน</w:t>
      </w:r>
      <w:r w:rsidRPr="00A5727F">
        <w:rPr>
          <w:rFonts w:ascii="TH SarabunPSK" w:hAnsi="TH SarabunPSK" w:cs="TH SarabunPSK"/>
          <w:sz w:val="32"/>
          <w:szCs w:val="32"/>
        </w:rPr>
        <w:t xml:space="preserve"> </w:t>
      </w:r>
      <w:r w:rsidRPr="00A5727F">
        <w:rPr>
          <w:rFonts w:ascii="TH SarabunPSK" w:hAnsi="TH SarabunPSK" w:cs="TH SarabunPSK"/>
          <w:sz w:val="32"/>
          <w:szCs w:val="32"/>
          <w:cs/>
        </w:rPr>
        <w:t>การศึกษา คือ ใบกิจกรรมฝึกทักษะ รายวิชาการออกแบบและวิทยาการคำนวณผลการศึกษาค้นคว้าพบว่า วิธีการ</w:t>
      </w:r>
      <w:r w:rsidRPr="00A5727F">
        <w:rPr>
          <w:rFonts w:ascii="TH SarabunPSK" w:hAnsi="TH SarabunPSK" w:cs="TH SarabunPSK"/>
          <w:sz w:val="32"/>
          <w:szCs w:val="32"/>
        </w:rPr>
        <w:t xml:space="preserve"> </w:t>
      </w:r>
      <w:r w:rsidRPr="00A5727F">
        <w:rPr>
          <w:rFonts w:ascii="TH SarabunPSK" w:hAnsi="TH SarabunPSK" w:cs="TH SarabunPSK"/>
          <w:sz w:val="32"/>
          <w:szCs w:val="32"/>
          <w:cs/>
        </w:rPr>
        <w:t>จัดการเรียนรู้โดยใบกิจกรรมฝึกทักษะ รายวิชาการออกแบบและวิทยาการคำรวณมีประสิทธิภาพเท่ากับ</w:t>
      </w:r>
      <w:r w:rsidRPr="00A5727F">
        <w:rPr>
          <w:rFonts w:ascii="TH SarabunPSK" w:hAnsi="TH SarabunPSK" w:cs="TH SarabunPSK"/>
          <w:sz w:val="32"/>
          <w:szCs w:val="32"/>
        </w:rPr>
        <w:t xml:space="preserve"> 80.32/85.89 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ซึ่งสูงกว่าเกณฑ์มาตรฐานที่ตั้งไว้ คือ </w:t>
      </w:r>
      <w:r w:rsidRPr="00A5727F">
        <w:rPr>
          <w:rFonts w:ascii="TH SarabunPSK" w:hAnsi="TH SarabunPSK" w:cs="TH SarabunPSK"/>
          <w:sz w:val="32"/>
          <w:szCs w:val="32"/>
        </w:rPr>
        <w:t xml:space="preserve">80/80 </w:t>
      </w:r>
      <w:r w:rsidRPr="00A5727F">
        <w:rPr>
          <w:rFonts w:ascii="TH SarabunPSK" w:hAnsi="TH SarabunPSK" w:cs="TH SarabunPSK"/>
          <w:sz w:val="32"/>
          <w:szCs w:val="32"/>
          <w:cs/>
        </w:rPr>
        <w:t>ซึ่งสูงกว่าเกณฑ์ที่ตั้งไว้จากผลการทดสอบก่อน</w:t>
      </w:r>
      <w:r w:rsidRPr="00A5727F">
        <w:rPr>
          <w:rFonts w:ascii="TH SarabunPSK" w:hAnsi="TH SarabunPSK" w:cs="TH SarabunPSK"/>
          <w:sz w:val="32"/>
          <w:szCs w:val="32"/>
        </w:rPr>
        <w:t xml:space="preserve"> 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เรียนจากคะแนนเต็ม </w:t>
      </w:r>
      <w:r w:rsidRPr="00A5727F">
        <w:rPr>
          <w:rFonts w:ascii="TH SarabunPSK" w:hAnsi="TH SarabunPSK" w:cs="TH SarabunPSK"/>
          <w:sz w:val="32"/>
          <w:szCs w:val="32"/>
        </w:rPr>
        <w:t xml:space="preserve">20 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คะแนนได้คะแนนเฉลี่ย </w:t>
      </w:r>
      <w:r w:rsidRPr="00A5727F">
        <w:rPr>
          <w:rFonts w:ascii="TH SarabunPSK" w:hAnsi="TH SarabunPSK" w:cs="TH SarabunPSK"/>
          <w:sz w:val="32"/>
          <w:szCs w:val="32"/>
        </w:rPr>
        <w:t xml:space="preserve">10.27 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ส่วนเบี่ยงเบนมาตรฐาน </w:t>
      </w:r>
      <w:r w:rsidRPr="00A5727F">
        <w:rPr>
          <w:rFonts w:ascii="TH SarabunPSK" w:hAnsi="TH SarabunPSK" w:cs="TH SarabunPSK"/>
          <w:sz w:val="32"/>
          <w:szCs w:val="32"/>
        </w:rPr>
        <w:t xml:space="preserve">3.28 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คิดเป็นร้อยละ </w:t>
      </w:r>
      <w:r w:rsidRPr="00A5727F">
        <w:rPr>
          <w:rFonts w:ascii="TH SarabunPSK" w:hAnsi="TH SarabunPSK" w:cs="TH SarabunPSK"/>
          <w:sz w:val="32"/>
          <w:szCs w:val="32"/>
        </w:rPr>
        <w:t xml:space="preserve">60.48 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ผลการทดสอบหลังเรียนจากคะแนนเต็ม </w:t>
      </w:r>
      <w:r w:rsidRPr="00A5727F">
        <w:rPr>
          <w:rFonts w:ascii="TH SarabunPSK" w:hAnsi="TH SarabunPSK" w:cs="TH SarabunPSK"/>
          <w:sz w:val="32"/>
          <w:szCs w:val="32"/>
        </w:rPr>
        <w:t xml:space="preserve">20 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คะแนน ได้คะแนนเฉลี่ย </w:t>
      </w:r>
      <w:r w:rsidRPr="00A5727F">
        <w:rPr>
          <w:rFonts w:ascii="TH SarabunPSK" w:hAnsi="TH SarabunPSK" w:cs="TH SarabunPSK"/>
          <w:sz w:val="32"/>
          <w:szCs w:val="32"/>
        </w:rPr>
        <w:t xml:space="preserve">17.17 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ส่วนเบี่ยงเบนมาตรฐาน </w:t>
      </w:r>
      <w:r w:rsidRPr="00A5727F">
        <w:rPr>
          <w:rFonts w:ascii="TH SarabunPSK" w:hAnsi="TH SarabunPSK" w:cs="TH SarabunPSK"/>
          <w:sz w:val="32"/>
          <w:szCs w:val="32"/>
        </w:rPr>
        <w:t xml:space="preserve">2.07 </w:t>
      </w:r>
      <w:r w:rsidRPr="00A5727F">
        <w:rPr>
          <w:rFonts w:ascii="TH SarabunPSK" w:hAnsi="TH SarabunPSK" w:cs="TH SarabunPSK"/>
          <w:sz w:val="32"/>
          <w:szCs w:val="32"/>
          <w:cs/>
        </w:rPr>
        <w:t>ซึ่ง</w:t>
      </w:r>
      <w:r w:rsidRPr="00A5727F">
        <w:rPr>
          <w:rFonts w:ascii="TH SarabunPSK" w:hAnsi="TH SarabunPSK" w:cs="TH SarabunPSK"/>
          <w:sz w:val="32"/>
          <w:szCs w:val="32"/>
        </w:rPr>
        <w:t xml:space="preserve"> 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พบว่าผลการเรียนรู้หลังเรียนสูงกว่าผลการเรียนรู้ก่อนเรียน เมื่อนำไปคำนวณหาค่า </w:t>
      </w:r>
      <w:r w:rsidRPr="00A5727F">
        <w:rPr>
          <w:rFonts w:ascii="TH SarabunPSK" w:hAnsi="TH SarabunPSK" w:cs="TH SarabunPSK"/>
          <w:sz w:val="32"/>
          <w:szCs w:val="32"/>
        </w:rPr>
        <w:t xml:space="preserve">T </w:t>
      </w:r>
      <w:r w:rsidRPr="00A5727F">
        <w:rPr>
          <w:rFonts w:ascii="TH SarabunPSK" w:hAnsi="TH SarabunPSK" w:cs="TH SarabunPSK"/>
          <w:sz w:val="32"/>
          <w:szCs w:val="32"/>
          <w:cs/>
        </w:rPr>
        <w:t>ในตารางนั้นคะแนน</w:t>
      </w:r>
      <w:r w:rsidRPr="00A5727F">
        <w:rPr>
          <w:rFonts w:ascii="TH SarabunPSK" w:hAnsi="TH SarabunPSK" w:cs="TH SarabunPSK"/>
          <w:sz w:val="32"/>
          <w:szCs w:val="32"/>
        </w:rPr>
        <w:t xml:space="preserve"> 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ทดสอบหลังเรียนมีค่ามากกว่า ทดสอบก่อนเรียน มีค่าสถิติที่ได้ เท่ากับ </w:t>
      </w:r>
      <w:r w:rsidRPr="00A5727F">
        <w:rPr>
          <w:rFonts w:ascii="TH SarabunPSK" w:hAnsi="TH SarabunPSK" w:cs="TH SarabunPSK"/>
          <w:sz w:val="32"/>
          <w:szCs w:val="32"/>
        </w:rPr>
        <w:t xml:space="preserve">28.36 </w:t>
      </w:r>
      <w:r w:rsidRPr="00A5727F">
        <w:rPr>
          <w:rFonts w:ascii="TH SarabunPSK" w:hAnsi="TH SarabunPSK" w:cs="TH SarabunPSK"/>
          <w:sz w:val="32"/>
          <w:szCs w:val="32"/>
          <w:cs/>
        </w:rPr>
        <w:t>สรุปได้ว่า ใบกิจกรรมฝึกทักษะ</w:t>
      </w:r>
      <w:r w:rsidRPr="00A5727F">
        <w:rPr>
          <w:rFonts w:ascii="TH SarabunPSK" w:hAnsi="TH SarabunPSK" w:cs="TH SarabunPSK"/>
          <w:sz w:val="32"/>
          <w:szCs w:val="32"/>
        </w:rPr>
        <w:t xml:space="preserve"> </w:t>
      </w:r>
      <w:r w:rsidRPr="00A5727F">
        <w:rPr>
          <w:rFonts w:ascii="TH SarabunPSK" w:hAnsi="TH SarabunPSK" w:cs="TH SarabunPSK"/>
          <w:sz w:val="32"/>
          <w:szCs w:val="32"/>
          <w:cs/>
        </w:rPr>
        <w:t xml:space="preserve">ในรายวิชาการ ออกแบบและวิทยาการคำนวณ ระดับชั้นมัธยมศึกษาปีที่ </w:t>
      </w:r>
      <w:r w:rsidRPr="00A5727F">
        <w:rPr>
          <w:rFonts w:ascii="TH SarabunPSK" w:hAnsi="TH SarabunPSK" w:cs="TH SarabunPSK"/>
          <w:sz w:val="32"/>
          <w:szCs w:val="32"/>
        </w:rPr>
        <w:t xml:space="preserve">5 </w:t>
      </w:r>
      <w:r w:rsidRPr="00A5727F">
        <w:rPr>
          <w:rFonts w:ascii="TH SarabunPSK" w:hAnsi="TH SarabunPSK" w:cs="TH SarabunPSK"/>
          <w:sz w:val="32"/>
          <w:szCs w:val="32"/>
          <w:cs/>
        </w:rPr>
        <w:t>มีประสิทธิภาพสามารถนำไปใช้ในการเรียน</w:t>
      </w:r>
      <w:r w:rsidRPr="00A5727F">
        <w:rPr>
          <w:rFonts w:ascii="TH SarabunPSK" w:hAnsi="TH SarabunPSK" w:cs="TH SarabunPSK"/>
          <w:sz w:val="32"/>
          <w:szCs w:val="32"/>
        </w:rPr>
        <w:t xml:space="preserve"> </w:t>
      </w:r>
      <w:r w:rsidRPr="00A5727F">
        <w:rPr>
          <w:rFonts w:ascii="TH SarabunPSK" w:hAnsi="TH SarabunPSK" w:cs="TH SarabunPSK"/>
          <w:sz w:val="32"/>
          <w:szCs w:val="32"/>
          <w:cs/>
        </w:rPr>
        <w:t>การสอนได้</w:t>
      </w:r>
    </w:p>
    <w:p w14:paraId="226048A7" w14:textId="77777777" w:rsidR="0014477B" w:rsidRDefault="0014477B" w:rsidP="0042455F">
      <w:pPr>
        <w:ind w:firstLine="720"/>
      </w:pPr>
    </w:p>
    <w:sectPr w:rsidR="0014477B" w:rsidSect="00F45276"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5F"/>
    <w:rsid w:val="0014477B"/>
    <w:rsid w:val="00300728"/>
    <w:rsid w:val="0042455F"/>
    <w:rsid w:val="00F4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931A"/>
  <w15:chartTrackingRefBased/>
  <w15:docId w15:val="{4BF00ED6-4002-4472-A7A1-BBBD25A86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2021-09-01T15:48:00Z</dcterms:created>
  <dcterms:modified xsi:type="dcterms:W3CDTF">2021-09-01T15:49:00Z</dcterms:modified>
</cp:coreProperties>
</file>